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B1154">
      <w:pPr>
        <w:pStyle w:val="2"/>
        <w:widowControl/>
        <w:shd w:val="clear" w:color="auto" w:fill="FFFFFF"/>
        <w:spacing w:before="0" w:beforeAutospacing="0" w:after="210" w:afterAutospacing="0" w:line="21" w:lineRule="atLeast"/>
        <w:jc w:val="center"/>
        <w:rPr>
          <w:rFonts w:hint="default" w:ascii="仿宋" w:hAnsi="仿宋" w:eastAsia="仿宋" w:cs="仿宋"/>
          <w:sz w:val="24"/>
          <w:szCs w:val="24"/>
        </w:rPr>
      </w:pPr>
      <w:bookmarkStart w:id="1" w:name="_GoBack"/>
      <w:bookmarkEnd w:id="1"/>
      <w:r>
        <w:rPr>
          <w:rFonts w:cs="宋体"/>
          <w:spacing w:val="8"/>
          <w:sz w:val="28"/>
          <w:szCs w:val="28"/>
          <w:shd w:val="clear" w:color="auto" w:fill="FFFFFF"/>
        </w:rPr>
        <w:t>核科学与技术学院本科生宿舍标准化与特色文化建设方案</w:t>
      </w:r>
    </w:p>
    <w:p w14:paraId="6023B15A">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为深入贯彻落实习近平新时代中国特色社会主义思想和党的二十大精神，践行社会主义核心价值观，积极探索 “一站式”学生社区综合管理模式，围绕“卫生、安全、文明、团结”标准化宿舍建设和“和谐、雅致、合力、共进”的核学特色宿舍文化氛围营造，助力学生成长成才，制订本方案。</w:t>
      </w:r>
    </w:p>
    <w:p w14:paraId="29C8C24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一、活动主题</w:t>
      </w:r>
    </w:p>
    <w:p w14:paraId="1222E84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“核”为美，伴成长</w:t>
      </w:r>
    </w:p>
    <w:p w14:paraId="58F7C66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二、活动内容</w:t>
      </w:r>
    </w:p>
    <w:p w14:paraId="6A09B03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标准化建设</w:t>
      </w:r>
    </w:p>
    <w:p w14:paraId="5200D750">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全体宿舍成员签署《核科学与技术学院“核”为美，伴成长宿舍文明公约》（附件1），以《兰州大学学生宿舍安全卫生文明标准》为主进行建设（附件</w:t>
      </w:r>
      <w:r>
        <w:rPr>
          <w:rFonts w:ascii="仿宋" w:hAnsi="仿宋" w:eastAsia="仿宋" w:cs="仿宋"/>
          <w:sz w:val="28"/>
          <w:szCs w:val="28"/>
        </w:rPr>
        <w:t>2</w:t>
      </w:r>
      <w:r>
        <w:rPr>
          <w:rFonts w:hint="eastAsia" w:ascii="仿宋" w:hAnsi="仿宋" w:eastAsia="仿宋" w:cs="仿宋"/>
          <w:sz w:val="28"/>
          <w:szCs w:val="28"/>
        </w:rPr>
        <w:t>），宿舍空间可在学校规定范围内适当美化装扮。</w:t>
      </w:r>
    </w:p>
    <w:p w14:paraId="6ED078CA">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特色文化建设</w:t>
      </w:r>
    </w:p>
    <w:p w14:paraId="232B8B2D">
      <w:pPr>
        <w:spacing w:line="56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围绕“示范引领”“科技创新”“文体特长”</w:t>
      </w:r>
      <w:r>
        <w:rPr>
          <w:rFonts w:hint="eastAsia" w:ascii="仿宋" w:hAnsi="仿宋" w:eastAsia="仿宋" w:cs="仿宋"/>
          <w:color w:val="auto"/>
          <w:sz w:val="28"/>
          <w:szCs w:val="28"/>
          <w:highlight w:val="none"/>
          <w:lang w:val="en-US" w:eastAsia="zh-CN"/>
        </w:rPr>
        <w:t>“戎耀营舍”</w:t>
      </w:r>
      <w:r>
        <w:rPr>
          <w:rFonts w:hint="eastAsia" w:ascii="仿宋" w:hAnsi="仿宋" w:eastAsia="仿宋" w:cs="仿宋"/>
          <w:color w:val="auto"/>
          <w:sz w:val="28"/>
          <w:szCs w:val="28"/>
        </w:rPr>
        <w:t>“志愿服务”</w:t>
      </w:r>
      <w:r>
        <w:rPr>
          <w:rFonts w:hint="eastAsia" w:ascii="仿宋" w:hAnsi="仿宋" w:eastAsia="仿宋" w:cs="仿宋"/>
          <w:color w:val="auto"/>
          <w:sz w:val="28"/>
          <w:szCs w:val="28"/>
          <w:lang w:val="en-US" w:eastAsia="zh-CN"/>
        </w:rPr>
        <w:t>“环保绿色”“文化传承”</w:t>
      </w:r>
      <w:r>
        <w:rPr>
          <w:rFonts w:hint="eastAsia" w:ascii="仿宋" w:hAnsi="仿宋" w:eastAsia="仿宋" w:cs="仿宋"/>
          <w:color w:val="auto"/>
          <w:sz w:val="28"/>
          <w:szCs w:val="28"/>
        </w:rPr>
        <w:t>等特色类型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可参考以上但不限于此）</w:t>
      </w:r>
      <w:r>
        <w:rPr>
          <w:rFonts w:hint="eastAsia" w:ascii="仿宋" w:hAnsi="仿宋" w:eastAsia="仿宋" w:cs="仿宋"/>
          <w:color w:val="auto"/>
          <w:sz w:val="28"/>
          <w:szCs w:val="28"/>
        </w:rPr>
        <w:t>，</w:t>
      </w:r>
      <w:r>
        <w:rPr>
          <w:rFonts w:hint="eastAsia" w:ascii="仿宋" w:hAnsi="仿宋" w:eastAsia="仿宋" w:cs="仿宋"/>
          <w:sz w:val="28"/>
          <w:szCs w:val="28"/>
        </w:rPr>
        <w:t>积极创建志趣相投、相互帮扶、比学赶超、共同进步的“成长型”宿舍（见附件</w:t>
      </w:r>
      <w:r>
        <w:rPr>
          <w:rFonts w:ascii="仿宋" w:hAnsi="仿宋" w:eastAsia="仿宋" w:cs="仿宋"/>
          <w:sz w:val="28"/>
          <w:szCs w:val="28"/>
        </w:rPr>
        <w:t>3</w:t>
      </w:r>
      <w:r>
        <w:rPr>
          <w:rFonts w:hint="eastAsia" w:ascii="仿宋" w:hAnsi="仿宋" w:eastAsia="仿宋" w:cs="仿宋"/>
          <w:sz w:val="28"/>
          <w:szCs w:val="28"/>
        </w:rPr>
        <w:t>）。</w:t>
      </w:r>
      <w:bookmarkStart w:id="0" w:name="_Hlk225175491"/>
    </w:p>
    <w:p w14:paraId="18918DDA">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三、奖惩</w:t>
      </w:r>
      <w:r>
        <w:rPr>
          <w:rFonts w:hint="eastAsia" w:ascii="仿宋" w:hAnsi="仿宋" w:eastAsia="仿宋" w:cs="仿宋"/>
          <w:sz w:val="28"/>
          <w:szCs w:val="28"/>
          <w:lang w:val="en-US" w:eastAsia="zh-CN"/>
        </w:rPr>
        <w:t>与评选</w:t>
      </w:r>
      <w:r>
        <w:rPr>
          <w:rFonts w:hint="eastAsia" w:ascii="仿宋" w:hAnsi="仿宋" w:eastAsia="仿宋" w:cs="仿宋"/>
          <w:sz w:val="28"/>
          <w:szCs w:val="28"/>
        </w:rPr>
        <w:t>机制</w:t>
      </w:r>
    </w:p>
    <w:p w14:paraId="526F9BC1">
      <w:pPr>
        <w:spacing w:line="5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各本科生宿舍均须完成标准化建设。通过学院验收后授予“标准化宿舍”牌匾。</w:t>
      </w:r>
      <w:bookmarkEnd w:id="0"/>
      <w:r>
        <w:rPr>
          <w:rFonts w:hint="eastAsia" w:ascii="仿宋" w:hAnsi="仿宋" w:eastAsia="仿宋" w:cs="仿宋"/>
          <w:sz w:val="28"/>
          <w:szCs w:val="28"/>
        </w:rPr>
        <w:t>经2次仍未通过标准化验收的宿舍，暂停宿舍成员评奖评优资格1年。</w:t>
      </w:r>
    </w:p>
    <w:p w14:paraId="2BA856C3">
      <w:pPr>
        <w:spacing w:line="560" w:lineRule="exact"/>
        <w:ind w:firstLine="560" w:firstLineChars="200"/>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在标准化达标基础上，各宿舍按照上述特色文化类型进行1</w:t>
      </w:r>
      <w:r>
        <w:rPr>
          <w:rFonts w:ascii="仿宋" w:hAnsi="仿宋" w:eastAsia="仿宋" w:cs="仿宋"/>
          <w:sz w:val="28"/>
          <w:szCs w:val="28"/>
        </w:rPr>
        <w:t>-2</w:t>
      </w:r>
      <w:r>
        <w:rPr>
          <w:rFonts w:hint="eastAsia" w:ascii="仿宋" w:hAnsi="仿宋" w:eastAsia="仿宋" w:cs="仿宋"/>
          <w:sz w:val="28"/>
          <w:szCs w:val="28"/>
        </w:rPr>
        <w:t>项特色文化宿舍创建，经申请验收达标后学院授予相应类型特色文化宿舍牌匾，</w:t>
      </w:r>
      <w:r>
        <w:rPr>
          <w:rFonts w:hint="eastAsia" w:ascii="仿宋" w:hAnsi="仿宋" w:eastAsia="仿宋" w:cs="仿宋"/>
          <w:sz w:val="28"/>
          <w:szCs w:val="28"/>
          <w:lang w:val="en-US" w:eastAsia="zh-CN"/>
        </w:rPr>
        <w:t>每间</w:t>
      </w:r>
      <w:r>
        <w:rPr>
          <w:rFonts w:hint="eastAsia" w:ascii="仿宋" w:hAnsi="仿宋" w:eastAsia="仿宋" w:cs="仿宋"/>
          <w:sz w:val="28"/>
          <w:szCs w:val="28"/>
        </w:rPr>
        <w:t>给予5</w:t>
      </w:r>
      <w:r>
        <w:rPr>
          <w:rFonts w:ascii="仿宋" w:hAnsi="仿宋" w:eastAsia="仿宋" w:cs="仿宋"/>
          <w:sz w:val="28"/>
          <w:szCs w:val="28"/>
        </w:rPr>
        <w:t>00-1000</w:t>
      </w:r>
      <w:r>
        <w:rPr>
          <w:rFonts w:hint="eastAsia" w:ascii="仿宋" w:hAnsi="仿宋" w:eastAsia="仿宋" w:cs="仿宋"/>
          <w:sz w:val="28"/>
          <w:szCs w:val="28"/>
        </w:rPr>
        <w:t>元奖励，并在相应评奖评优中予以倾斜。</w:t>
      </w:r>
    </w:p>
    <w:p w14:paraId="4F0DA59C">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标准化宿舍评选标准见附件4。特色文化建设综合评分标准（100分制），其中基础保障分（30分），特色建设分（60分）每个宿舍可选择一个主攻方向（申报特色宿舍类型），并鼓励在其他方向有交叉融合，采取“核心指标+成果展示”方式评分。“一专多能”融合与附加分（最高10分）：在主攻方向之外，在其他1-2个特色方向有显著成果（需提供证明材料），每个方向加5分。</w:t>
      </w:r>
    </w:p>
    <w:p w14:paraId="41166CAD">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ascii="仿宋" w:hAnsi="仿宋" w:eastAsia="仿宋" w:cs="仿宋"/>
          <w:sz w:val="28"/>
          <w:szCs w:val="28"/>
        </w:rPr>
        <w:t>.</w:t>
      </w:r>
      <w:r>
        <w:rPr>
          <w:rFonts w:hint="eastAsia" w:ascii="仿宋" w:hAnsi="仿宋" w:eastAsia="仿宋" w:cs="仿宋"/>
          <w:sz w:val="28"/>
          <w:szCs w:val="28"/>
        </w:rPr>
        <w:t>对在建设过程中表现积极、成效显著的先进集体和个人，学院予以表彰奖励</w:t>
      </w:r>
      <w:r>
        <w:rPr>
          <w:rFonts w:hint="eastAsia" w:ascii="仿宋" w:hAnsi="仿宋" w:eastAsia="仿宋" w:cs="仿宋"/>
          <w:sz w:val="28"/>
          <w:szCs w:val="28"/>
          <w:lang w:eastAsia="zh-CN"/>
        </w:rPr>
        <w:t>。</w:t>
      </w:r>
    </w:p>
    <w:p w14:paraId="780A8E0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w:t>
      </w:r>
      <w:r>
        <w:rPr>
          <w:rFonts w:hint="eastAsia" w:ascii="仿宋" w:hAnsi="仿宋" w:eastAsia="仿宋" w:cs="仿宋"/>
          <w:sz w:val="28"/>
          <w:szCs w:val="28"/>
        </w:rPr>
        <w:t>在学校、学院宿舍宿舍安全卫生检查中被通报批评的宿舍须及时整改，一年内受到2次通报批评的，将被取消标准化及特色文化宿舍资格</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1C4605F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四、组织实施</w:t>
      </w:r>
    </w:p>
    <w:p w14:paraId="50127F3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本科生宿舍标准化与特色文化建设由学院学工组负责组织实施，同时吸收班主任、学生干部、宿舍网格员、学生党员（入党积极分子）等广泛参与。</w:t>
      </w:r>
    </w:p>
    <w:p w14:paraId="73DCB45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每年</w:t>
      </w:r>
      <w:r>
        <w:rPr>
          <w:rFonts w:hint="eastAsia" w:ascii="仿宋" w:hAnsi="仿宋" w:eastAsia="仿宋" w:cs="仿宋"/>
          <w:sz w:val="28"/>
          <w:szCs w:val="28"/>
          <w:lang w:val="en-US" w:eastAsia="zh-CN"/>
        </w:rPr>
        <w:t>5</w:t>
      </w:r>
      <w:r>
        <w:rPr>
          <w:rFonts w:hint="eastAsia" w:ascii="仿宋" w:hAnsi="仿宋" w:eastAsia="仿宋" w:cs="仿宋"/>
          <w:sz w:val="28"/>
          <w:szCs w:val="28"/>
        </w:rPr>
        <w:t>月、1</w:t>
      </w:r>
      <w:r>
        <w:rPr>
          <w:rFonts w:ascii="仿宋" w:hAnsi="仿宋" w:eastAsia="仿宋" w:cs="仿宋"/>
          <w:sz w:val="28"/>
          <w:szCs w:val="28"/>
        </w:rPr>
        <w:t>0</w:t>
      </w:r>
      <w:r>
        <w:rPr>
          <w:rFonts w:hint="eastAsia" w:ascii="仿宋" w:hAnsi="仿宋" w:eastAsia="仿宋" w:cs="仿宋"/>
          <w:sz w:val="28"/>
          <w:szCs w:val="28"/>
        </w:rPr>
        <w:t>月为标准化验收和接受特色文化建设申请时间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“特色文化宿舍申请表”（附件5）</w:t>
      </w:r>
      <w:r>
        <w:rPr>
          <w:rFonts w:hint="eastAsia" w:ascii="仿宋" w:hAnsi="仿宋" w:eastAsia="仿宋" w:cs="仿宋"/>
          <w:sz w:val="28"/>
          <w:szCs w:val="28"/>
        </w:rPr>
        <w:t>。新生宿舍在入校次年</w:t>
      </w:r>
      <w:r>
        <w:rPr>
          <w:rFonts w:hint="eastAsia" w:ascii="仿宋" w:hAnsi="仿宋" w:eastAsia="仿宋" w:cs="仿宋"/>
          <w:sz w:val="28"/>
          <w:szCs w:val="28"/>
          <w:lang w:val="en-US" w:eastAsia="zh-CN"/>
        </w:rPr>
        <w:t>5</w:t>
      </w:r>
      <w:r>
        <w:rPr>
          <w:rFonts w:hint="eastAsia" w:ascii="仿宋" w:hAnsi="仿宋" w:eastAsia="仿宋" w:cs="仿宋"/>
          <w:sz w:val="28"/>
          <w:szCs w:val="28"/>
        </w:rPr>
        <w:t>月进行首次标准化验收。</w:t>
      </w:r>
    </w:p>
    <w:p w14:paraId="4DADC22A">
      <w:pPr>
        <w:spacing w:line="560" w:lineRule="exact"/>
        <w:jc w:val="left"/>
        <w:rPr>
          <w:rFonts w:ascii="仿宋" w:hAnsi="仿宋" w:eastAsia="仿宋" w:cs="仿宋"/>
          <w:sz w:val="28"/>
          <w:szCs w:val="28"/>
        </w:rPr>
      </w:pPr>
      <w:r>
        <w:rPr>
          <w:rFonts w:hint="eastAsia" w:ascii="仿宋" w:hAnsi="仿宋" w:eastAsia="仿宋" w:cs="仿宋"/>
          <w:sz w:val="28"/>
          <w:szCs w:val="28"/>
        </w:rPr>
        <w:t xml:space="preserve">                          </w:t>
      </w:r>
    </w:p>
    <w:p w14:paraId="557D2836">
      <w:pPr>
        <w:spacing w:line="560" w:lineRule="exact"/>
        <w:jc w:val="right"/>
        <w:rPr>
          <w:rFonts w:ascii="仿宋" w:hAnsi="仿宋" w:eastAsia="仿宋" w:cs="仿宋"/>
          <w:sz w:val="28"/>
          <w:szCs w:val="28"/>
        </w:rPr>
      </w:pPr>
      <w:r>
        <w:rPr>
          <w:rFonts w:hint="eastAsia" w:ascii="仿宋" w:hAnsi="仿宋" w:eastAsia="仿宋" w:cs="仿宋"/>
          <w:sz w:val="28"/>
          <w:szCs w:val="28"/>
        </w:rPr>
        <w:t>核科学与技术学院学工组</w:t>
      </w:r>
    </w:p>
    <w:p w14:paraId="519B5DF9">
      <w:pPr>
        <w:spacing w:line="560" w:lineRule="exact"/>
        <w:ind w:right="560"/>
        <w:jc w:val="right"/>
        <w:rPr>
          <w:rFonts w:ascii="仿宋" w:hAnsi="仿宋" w:eastAsia="仿宋" w:cs="仿宋"/>
          <w:sz w:val="28"/>
          <w:szCs w:val="28"/>
        </w:rPr>
      </w:pPr>
      <w:r>
        <w:rPr>
          <w:rFonts w:hint="eastAsia" w:ascii="仿宋" w:hAnsi="仿宋" w:eastAsia="仿宋" w:cs="仿宋"/>
          <w:sz w:val="28"/>
          <w:szCs w:val="28"/>
        </w:rPr>
        <w:t>2026年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p w14:paraId="57477A99">
      <w:pPr>
        <w:rPr>
          <w:rFonts w:hint="eastAsia" w:ascii="仿宋" w:hAnsi="仿宋" w:eastAsia="仿宋" w:cs="仿宋"/>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D01AC1AB-5B2A-4BF6-A5D3-4D743C22CCD4}"/>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E0"/>
    <w:rsid w:val="000263FB"/>
    <w:rsid w:val="000671FF"/>
    <w:rsid w:val="00134045"/>
    <w:rsid w:val="00154143"/>
    <w:rsid w:val="0015755F"/>
    <w:rsid w:val="0015756E"/>
    <w:rsid w:val="001603D0"/>
    <w:rsid w:val="001B72E8"/>
    <w:rsid w:val="002B1E1A"/>
    <w:rsid w:val="00360E24"/>
    <w:rsid w:val="00382D14"/>
    <w:rsid w:val="003A250B"/>
    <w:rsid w:val="003E65FD"/>
    <w:rsid w:val="003F1FF9"/>
    <w:rsid w:val="00415B78"/>
    <w:rsid w:val="0044199D"/>
    <w:rsid w:val="0047542D"/>
    <w:rsid w:val="005478FA"/>
    <w:rsid w:val="00587B76"/>
    <w:rsid w:val="005F000D"/>
    <w:rsid w:val="005F3F5F"/>
    <w:rsid w:val="00720EBC"/>
    <w:rsid w:val="00786B02"/>
    <w:rsid w:val="00906786"/>
    <w:rsid w:val="009756C9"/>
    <w:rsid w:val="009C3D38"/>
    <w:rsid w:val="00A83B55"/>
    <w:rsid w:val="00A975F7"/>
    <w:rsid w:val="00AB29A1"/>
    <w:rsid w:val="00B222C0"/>
    <w:rsid w:val="00B8373C"/>
    <w:rsid w:val="00BA1086"/>
    <w:rsid w:val="00BD6452"/>
    <w:rsid w:val="00C32EE9"/>
    <w:rsid w:val="00C40FE1"/>
    <w:rsid w:val="00C51448"/>
    <w:rsid w:val="00C817E0"/>
    <w:rsid w:val="00CD13A8"/>
    <w:rsid w:val="00DB217F"/>
    <w:rsid w:val="00E82419"/>
    <w:rsid w:val="00EE6531"/>
    <w:rsid w:val="00FB0BF0"/>
    <w:rsid w:val="01E70628"/>
    <w:rsid w:val="02355837"/>
    <w:rsid w:val="02574664"/>
    <w:rsid w:val="025A34EF"/>
    <w:rsid w:val="03157416"/>
    <w:rsid w:val="032D650E"/>
    <w:rsid w:val="033C2BF5"/>
    <w:rsid w:val="03C07382"/>
    <w:rsid w:val="03CA1FAF"/>
    <w:rsid w:val="03E6669B"/>
    <w:rsid w:val="04754611"/>
    <w:rsid w:val="047A39D5"/>
    <w:rsid w:val="04CD61FB"/>
    <w:rsid w:val="05CA098C"/>
    <w:rsid w:val="064047AA"/>
    <w:rsid w:val="06451DC1"/>
    <w:rsid w:val="073765D4"/>
    <w:rsid w:val="074F739B"/>
    <w:rsid w:val="07830DF3"/>
    <w:rsid w:val="07A50D69"/>
    <w:rsid w:val="08844F9C"/>
    <w:rsid w:val="08AA23AF"/>
    <w:rsid w:val="08B9130C"/>
    <w:rsid w:val="09012917"/>
    <w:rsid w:val="09396B01"/>
    <w:rsid w:val="0A9633A1"/>
    <w:rsid w:val="0B057D70"/>
    <w:rsid w:val="0B8B471A"/>
    <w:rsid w:val="0BA8707A"/>
    <w:rsid w:val="0BE107DE"/>
    <w:rsid w:val="0C034401"/>
    <w:rsid w:val="0CDD2D53"/>
    <w:rsid w:val="0D4C1C87"/>
    <w:rsid w:val="0D5374B9"/>
    <w:rsid w:val="0EBC687D"/>
    <w:rsid w:val="0EF44384"/>
    <w:rsid w:val="102E1B18"/>
    <w:rsid w:val="10656069"/>
    <w:rsid w:val="10A122E9"/>
    <w:rsid w:val="10D3115B"/>
    <w:rsid w:val="10EA0134"/>
    <w:rsid w:val="110C00AB"/>
    <w:rsid w:val="11357601"/>
    <w:rsid w:val="11AC7198"/>
    <w:rsid w:val="122F22A3"/>
    <w:rsid w:val="1279351E"/>
    <w:rsid w:val="129F0AAB"/>
    <w:rsid w:val="12BE7183"/>
    <w:rsid w:val="13274D28"/>
    <w:rsid w:val="13581385"/>
    <w:rsid w:val="137B5074"/>
    <w:rsid w:val="13824654"/>
    <w:rsid w:val="13916645"/>
    <w:rsid w:val="13D12EE6"/>
    <w:rsid w:val="14302302"/>
    <w:rsid w:val="143A0A8B"/>
    <w:rsid w:val="14A81E98"/>
    <w:rsid w:val="1517005E"/>
    <w:rsid w:val="152A6D51"/>
    <w:rsid w:val="155142DE"/>
    <w:rsid w:val="1588139B"/>
    <w:rsid w:val="16493207"/>
    <w:rsid w:val="16DC051F"/>
    <w:rsid w:val="1753485C"/>
    <w:rsid w:val="17CF1E32"/>
    <w:rsid w:val="17E056EC"/>
    <w:rsid w:val="17F378CF"/>
    <w:rsid w:val="18291542"/>
    <w:rsid w:val="18351C95"/>
    <w:rsid w:val="18512847"/>
    <w:rsid w:val="18AD2173"/>
    <w:rsid w:val="19766A09"/>
    <w:rsid w:val="198D78AF"/>
    <w:rsid w:val="1A0A0EFF"/>
    <w:rsid w:val="1A475CB0"/>
    <w:rsid w:val="1A5B5BFF"/>
    <w:rsid w:val="1A78055F"/>
    <w:rsid w:val="1AC15A62"/>
    <w:rsid w:val="1B5A1A13"/>
    <w:rsid w:val="1B75684C"/>
    <w:rsid w:val="1BF43C15"/>
    <w:rsid w:val="1CBF4223"/>
    <w:rsid w:val="1D4D5CD3"/>
    <w:rsid w:val="1D8334A3"/>
    <w:rsid w:val="1D8A3A0C"/>
    <w:rsid w:val="1E245FC0"/>
    <w:rsid w:val="1E2C7696"/>
    <w:rsid w:val="1EEE2B9E"/>
    <w:rsid w:val="1F78690B"/>
    <w:rsid w:val="1FC23AE2"/>
    <w:rsid w:val="1FCA53B9"/>
    <w:rsid w:val="200C59D1"/>
    <w:rsid w:val="20401B1F"/>
    <w:rsid w:val="20401D3B"/>
    <w:rsid w:val="212E1977"/>
    <w:rsid w:val="22196184"/>
    <w:rsid w:val="22272EE5"/>
    <w:rsid w:val="22B67E76"/>
    <w:rsid w:val="23ED78C8"/>
    <w:rsid w:val="23FA1FE5"/>
    <w:rsid w:val="24392B0D"/>
    <w:rsid w:val="25493224"/>
    <w:rsid w:val="2560231B"/>
    <w:rsid w:val="26747E2C"/>
    <w:rsid w:val="27636169"/>
    <w:rsid w:val="28697739"/>
    <w:rsid w:val="28AA222B"/>
    <w:rsid w:val="296028EA"/>
    <w:rsid w:val="2ABE5B1A"/>
    <w:rsid w:val="2AD25A69"/>
    <w:rsid w:val="2B8676E2"/>
    <w:rsid w:val="2BA50A88"/>
    <w:rsid w:val="2CB52F4D"/>
    <w:rsid w:val="2D522E91"/>
    <w:rsid w:val="2D83129D"/>
    <w:rsid w:val="2D9C5EBB"/>
    <w:rsid w:val="2FA33530"/>
    <w:rsid w:val="30233608"/>
    <w:rsid w:val="305667F5"/>
    <w:rsid w:val="30B11C7D"/>
    <w:rsid w:val="30F027A5"/>
    <w:rsid w:val="31224929"/>
    <w:rsid w:val="312B1A2F"/>
    <w:rsid w:val="318C4BC4"/>
    <w:rsid w:val="31F42769"/>
    <w:rsid w:val="32024E86"/>
    <w:rsid w:val="32110C25"/>
    <w:rsid w:val="32252923"/>
    <w:rsid w:val="32476D3D"/>
    <w:rsid w:val="32EC3440"/>
    <w:rsid w:val="33144771"/>
    <w:rsid w:val="333252F7"/>
    <w:rsid w:val="334507F2"/>
    <w:rsid w:val="33843679"/>
    <w:rsid w:val="346E6803"/>
    <w:rsid w:val="357F234A"/>
    <w:rsid w:val="35812566"/>
    <w:rsid w:val="36363350"/>
    <w:rsid w:val="37023232"/>
    <w:rsid w:val="37133692"/>
    <w:rsid w:val="37160A8C"/>
    <w:rsid w:val="378679C0"/>
    <w:rsid w:val="37A4078E"/>
    <w:rsid w:val="38D40BFF"/>
    <w:rsid w:val="38F92413"/>
    <w:rsid w:val="394A2C6F"/>
    <w:rsid w:val="3B0E03F8"/>
    <w:rsid w:val="3BDD7DCA"/>
    <w:rsid w:val="3C432323"/>
    <w:rsid w:val="3D4C16AB"/>
    <w:rsid w:val="3D633133"/>
    <w:rsid w:val="3D74475E"/>
    <w:rsid w:val="3D8F7BCA"/>
    <w:rsid w:val="3E1A70B4"/>
    <w:rsid w:val="3EBA2645"/>
    <w:rsid w:val="3EBA43F3"/>
    <w:rsid w:val="3F19736B"/>
    <w:rsid w:val="3FDF6807"/>
    <w:rsid w:val="401F09B1"/>
    <w:rsid w:val="403F1053"/>
    <w:rsid w:val="408B6047"/>
    <w:rsid w:val="410858E9"/>
    <w:rsid w:val="41086C38"/>
    <w:rsid w:val="416F7716"/>
    <w:rsid w:val="420F4A55"/>
    <w:rsid w:val="4255690C"/>
    <w:rsid w:val="42E45EE2"/>
    <w:rsid w:val="433E3844"/>
    <w:rsid w:val="43844B76"/>
    <w:rsid w:val="43CD4BC8"/>
    <w:rsid w:val="44D11BB0"/>
    <w:rsid w:val="45BC6CA2"/>
    <w:rsid w:val="46D1677D"/>
    <w:rsid w:val="473F69AA"/>
    <w:rsid w:val="47A6603E"/>
    <w:rsid w:val="47BE4F54"/>
    <w:rsid w:val="47F92430"/>
    <w:rsid w:val="489D2DBB"/>
    <w:rsid w:val="48A64365"/>
    <w:rsid w:val="48C04CFB"/>
    <w:rsid w:val="48D013E2"/>
    <w:rsid w:val="4A596C9F"/>
    <w:rsid w:val="4A7933B4"/>
    <w:rsid w:val="4AF04B5D"/>
    <w:rsid w:val="4B977F95"/>
    <w:rsid w:val="4BD20FCE"/>
    <w:rsid w:val="4C8E75EA"/>
    <w:rsid w:val="4C912C37"/>
    <w:rsid w:val="4CBA2467"/>
    <w:rsid w:val="4DA93FB0"/>
    <w:rsid w:val="4DFF0074"/>
    <w:rsid w:val="4E0062C6"/>
    <w:rsid w:val="4F0C47F7"/>
    <w:rsid w:val="4FCD667C"/>
    <w:rsid w:val="500F0A42"/>
    <w:rsid w:val="50463D38"/>
    <w:rsid w:val="50AD025B"/>
    <w:rsid w:val="50CF3D2E"/>
    <w:rsid w:val="5196484B"/>
    <w:rsid w:val="51C13FBE"/>
    <w:rsid w:val="51E46EE6"/>
    <w:rsid w:val="52181704"/>
    <w:rsid w:val="521A547C"/>
    <w:rsid w:val="525C3CE7"/>
    <w:rsid w:val="52C9193E"/>
    <w:rsid w:val="53A2397B"/>
    <w:rsid w:val="53C71634"/>
    <w:rsid w:val="53C75190"/>
    <w:rsid w:val="53CE4770"/>
    <w:rsid w:val="546724CF"/>
    <w:rsid w:val="546D3F89"/>
    <w:rsid w:val="549E05E7"/>
    <w:rsid w:val="55081F04"/>
    <w:rsid w:val="550E082A"/>
    <w:rsid w:val="55254864"/>
    <w:rsid w:val="55651104"/>
    <w:rsid w:val="55D834E7"/>
    <w:rsid w:val="578515EA"/>
    <w:rsid w:val="57BC6336"/>
    <w:rsid w:val="57C4586D"/>
    <w:rsid w:val="57D936E4"/>
    <w:rsid w:val="57E44562"/>
    <w:rsid w:val="57EC5561"/>
    <w:rsid w:val="57F13854"/>
    <w:rsid w:val="588C69A8"/>
    <w:rsid w:val="597162CA"/>
    <w:rsid w:val="5A971D60"/>
    <w:rsid w:val="5B2C13A8"/>
    <w:rsid w:val="5B8C73EB"/>
    <w:rsid w:val="5C2C472A"/>
    <w:rsid w:val="5C2C64D8"/>
    <w:rsid w:val="5C602B69"/>
    <w:rsid w:val="5CC46711"/>
    <w:rsid w:val="5D3A6023"/>
    <w:rsid w:val="5EE17A4E"/>
    <w:rsid w:val="5F93255B"/>
    <w:rsid w:val="5FE33352"/>
    <w:rsid w:val="60477D84"/>
    <w:rsid w:val="60AC408B"/>
    <w:rsid w:val="61442516"/>
    <w:rsid w:val="6205135E"/>
    <w:rsid w:val="62312A9A"/>
    <w:rsid w:val="623F6839"/>
    <w:rsid w:val="62BB3CED"/>
    <w:rsid w:val="62C05BCC"/>
    <w:rsid w:val="62D64B55"/>
    <w:rsid w:val="62E775FD"/>
    <w:rsid w:val="65534AD5"/>
    <w:rsid w:val="65717652"/>
    <w:rsid w:val="65BD4645"/>
    <w:rsid w:val="66187ACD"/>
    <w:rsid w:val="66AF21DF"/>
    <w:rsid w:val="67FA56DC"/>
    <w:rsid w:val="684B23DC"/>
    <w:rsid w:val="689C6793"/>
    <w:rsid w:val="68CD1043"/>
    <w:rsid w:val="694110E9"/>
    <w:rsid w:val="69603C65"/>
    <w:rsid w:val="69F83E9D"/>
    <w:rsid w:val="6A7774B8"/>
    <w:rsid w:val="6A890F99"/>
    <w:rsid w:val="6AB9412D"/>
    <w:rsid w:val="6B1B7E43"/>
    <w:rsid w:val="6BF6440D"/>
    <w:rsid w:val="6C2076DB"/>
    <w:rsid w:val="6C623672"/>
    <w:rsid w:val="6F0D3F47"/>
    <w:rsid w:val="6F3F14EE"/>
    <w:rsid w:val="6F6D2C38"/>
    <w:rsid w:val="6F7A7103"/>
    <w:rsid w:val="6F997ED1"/>
    <w:rsid w:val="6FB6638D"/>
    <w:rsid w:val="701E3F32"/>
    <w:rsid w:val="704A2F79"/>
    <w:rsid w:val="704A4D27"/>
    <w:rsid w:val="72936E59"/>
    <w:rsid w:val="729D3834"/>
    <w:rsid w:val="72F35B4A"/>
    <w:rsid w:val="733E5017"/>
    <w:rsid w:val="734463A5"/>
    <w:rsid w:val="73993FFB"/>
    <w:rsid w:val="73B40854"/>
    <w:rsid w:val="73B40E35"/>
    <w:rsid w:val="73F25E01"/>
    <w:rsid w:val="7443040B"/>
    <w:rsid w:val="744A06B2"/>
    <w:rsid w:val="74811E0E"/>
    <w:rsid w:val="748F53FE"/>
    <w:rsid w:val="74BB2697"/>
    <w:rsid w:val="7665593E"/>
    <w:rsid w:val="76B64EC4"/>
    <w:rsid w:val="76CF41D8"/>
    <w:rsid w:val="78C935D5"/>
    <w:rsid w:val="79C373F0"/>
    <w:rsid w:val="79ED50A1"/>
    <w:rsid w:val="7A8F7F06"/>
    <w:rsid w:val="7B136D89"/>
    <w:rsid w:val="7B187EFC"/>
    <w:rsid w:val="7B3B62E0"/>
    <w:rsid w:val="7B8B2DC3"/>
    <w:rsid w:val="7C2A25DC"/>
    <w:rsid w:val="7C350F81"/>
    <w:rsid w:val="7C7B2E38"/>
    <w:rsid w:val="7CB974BC"/>
    <w:rsid w:val="7D2863F0"/>
    <w:rsid w:val="7E1352F2"/>
    <w:rsid w:val="7E2968C4"/>
    <w:rsid w:val="7F3F2FDA"/>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960</Words>
  <Characters>989</Characters>
  <Lines>35</Lines>
  <Paragraphs>9</Paragraphs>
  <TotalTime>12</TotalTime>
  <ScaleCrop>false</ScaleCrop>
  <LinksUpToDate>false</LinksUpToDate>
  <CharactersWithSpaces>1021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2026-03-13T02:32:00Z</dcterms:created>
  <dc:creator>Administrator</dc:creator>
  <cp:lastModifiedBy>麻建林</cp:lastModifiedBy>
  <cp:lastPrinted>2026-04-03T08:10:00Z</cp:lastPrinted>
  <dcterms:modified xsi:type="dcterms:W3CDTF">2026-04-08T09:30:06Z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eyJoZGlkIjoiNjM4MTNiMDcxYzQ2NmM4YTZlYTlmN2FkMGMzMGRhNzEiLCJ1c2VySWQiOiIxNzk3MjgzMTA5In0=</vt:lpwstr>
  </property>
  <property fmtid="{D5CDD505-2E9C-101B-9397-08002B2CF9AE}" pid="4" name="ICV">
    <vt:lpwstr>466E387CFA0844F587B4488A50E21A3F_12</vt:lpwstr>
  </property>
</Properties>
</file>