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ABC5">
      <w:pPr>
        <w:ind w:firstLine="241" w:firstLineChars="10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：</w:t>
      </w:r>
      <w:bookmarkStart w:id="0" w:name="_GoBack"/>
      <w:bookmarkEnd w:id="0"/>
    </w:p>
    <w:p w14:paraId="46FB2BA5">
      <w:pPr>
        <w:ind w:firstLine="241" w:firstLineChars="100"/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核科学与技术学院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标准化宿舍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评选标准</w:t>
      </w:r>
    </w:p>
    <w:tbl>
      <w:tblPr>
        <w:tblStyle w:val="2"/>
        <w:tblW w:w="0" w:type="auto"/>
        <w:tblInd w:w="10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66"/>
        <w:gridCol w:w="1352"/>
        <w:gridCol w:w="5295"/>
      </w:tblGrid>
      <w:tr w14:paraId="6B66E85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5A211">
            <w:pPr>
              <w:spacing w:before="56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综合标准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7B947">
            <w:pPr>
              <w:spacing w:before="56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规范标准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211F7">
            <w:pPr>
              <w:spacing w:before="96"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评分标准</w:t>
            </w:r>
          </w:p>
        </w:tc>
      </w:tr>
      <w:tr w14:paraId="5E45EB8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18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DD0D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49DC91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5A54E2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环境整洁</w:t>
            </w:r>
          </w:p>
          <w:p w14:paraId="111FD9E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(20分）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64E98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91CC8C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干净整洁</w:t>
            </w:r>
          </w:p>
          <w:p w14:paraId="4896FBB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物放有序</w:t>
            </w:r>
          </w:p>
          <w:p w14:paraId="299BC68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环保节约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BEE19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内务卫生：地面、桌面、门窗、阳台、卫生间洁净无污渍；垃圾及时清理。</w:t>
            </w:r>
          </w:p>
          <w:p w14:paraId="49E3B767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物品摆放：床上用品、书籍、衣物、日用品等 摆放整齐划一，无乱拉乱挂。</w:t>
            </w:r>
          </w:p>
          <w:p w14:paraId="4310076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行为文明：无吸烟、酗酒、赌博等不文明行为；待人接物礼貌得体。</w:t>
            </w:r>
          </w:p>
        </w:tc>
      </w:tr>
      <w:tr w14:paraId="500313C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3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4DFC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29CE1A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48673F8">
            <w:pPr>
              <w:ind w:firstLine="360" w:firstLineChars="2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学风优良</w:t>
            </w:r>
          </w:p>
          <w:p w14:paraId="5AA42DBB">
            <w:pPr>
              <w:ind w:firstLine="360" w:firstLineChars="2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(20分）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69E4C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36791F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勤奋笃学</w:t>
            </w:r>
          </w:p>
          <w:p w14:paraId="1A9537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互帮互学</w:t>
            </w:r>
          </w:p>
          <w:p w14:paraId="347D7DC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成绩显著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2660A">
            <w:pPr>
              <w:spacing w:line="213" w:lineRule="auto"/>
              <w:ind w:righ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学习氛围：宿舍成员学习态度端正，有共同的学习计划和目标；宿舍环境适宜学习。</w:t>
            </w:r>
          </w:p>
          <w:p w14:paraId="05C87FA9">
            <w:pPr>
              <w:spacing w:line="213" w:lineRule="auto"/>
              <w:ind w:right="24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学业成绩：宿舍成员无挂科现象，平均绩点或综合排名在班级／专业前列；或有显著进步。</w:t>
            </w:r>
          </w:p>
          <w:p w14:paraId="339FB2FB">
            <w:pPr>
              <w:spacing w:line="213" w:lineRule="auto"/>
              <w:ind w:right="28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互助行为：建立“学习帮扶小组”，共享学习资料，经常开展学习讨论。</w:t>
            </w:r>
          </w:p>
        </w:tc>
      </w:tr>
      <w:tr w14:paraId="7AD7035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8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0C1F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CC4375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D56F58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安全守纪</w:t>
            </w:r>
          </w:p>
          <w:p w14:paraId="0006DD9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(20分）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05B2B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2A85EC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遵规守纪</w:t>
            </w:r>
          </w:p>
          <w:p w14:paraId="46E1A15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安全第一</w:t>
            </w:r>
          </w:p>
          <w:p w14:paraId="711751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举止文明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345ED">
            <w:pPr>
              <w:spacing w:line="212" w:lineRule="auto"/>
              <w:ind w:right="6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纪律遵守：全体成员无违纪处分记录，严格遵守宿舍管理规定（如晚归、熄灯、噪音等）。</w:t>
            </w:r>
          </w:p>
          <w:p w14:paraId="685C951F">
            <w:pPr>
              <w:spacing w:line="212" w:lineRule="auto"/>
              <w:ind w:right="1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安全意识：熟知安全知识，主动参与消防演练，积极防范诈骗。</w:t>
            </w:r>
          </w:p>
          <w:p w14:paraId="606AE59D">
            <w:pPr>
              <w:spacing w:line="212" w:lineRule="auto"/>
              <w:ind w:right="38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安全规范：无违章电器，电源电线规整，无安全隐患。</w:t>
            </w:r>
          </w:p>
        </w:tc>
      </w:tr>
      <w:tr w14:paraId="5D4634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2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1804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0C199D1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6AB31D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和谐友善</w:t>
            </w:r>
          </w:p>
          <w:p w14:paraId="18A6C2A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(20分）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385B4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151CF3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团结友爱</w:t>
            </w:r>
          </w:p>
          <w:p w14:paraId="6CAB732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关系融洽</w:t>
            </w:r>
          </w:p>
          <w:p w14:paraId="0EC1E3A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乐于助人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3FB4A9">
            <w:pPr>
              <w:spacing w:line="206" w:lineRule="auto"/>
              <w:ind w:right="28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人际关系：宿舍成员关系和谐，沟通顺畅，互相关心，集体荣誉感强。</w:t>
            </w:r>
          </w:p>
          <w:p w14:paraId="4D536C6C">
            <w:pPr>
              <w:spacing w:line="206" w:lineRule="auto"/>
              <w:ind w:right="36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文化建设：有积极的室风、室训或宿舍公约；定期开展内部交流活动。</w:t>
            </w:r>
          </w:p>
          <w:p w14:paraId="1FD5D8D1">
            <w:pPr>
              <w:spacing w:line="206" w:lineRule="auto"/>
              <w:ind w:right="3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社区贡献：积极参与楼栋和社区公共事务，乐于为同学服务。</w:t>
            </w:r>
          </w:p>
        </w:tc>
      </w:tr>
      <w:tr w14:paraId="713E07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55" w:hRule="atLeast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E82C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52AF68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F15852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文化特色</w:t>
            </w:r>
          </w:p>
          <w:p w14:paraId="1A51EDC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(20分）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62F4E">
            <w:pPr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ACCA03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特色鲜明</w:t>
            </w:r>
          </w:p>
          <w:p w14:paraId="30BFACD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活力向上</w:t>
            </w:r>
          </w:p>
          <w:p w14:paraId="741B3B8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内涵丰富</w:t>
            </w:r>
          </w:p>
        </w:tc>
        <w:tc>
          <w:tcPr>
            <w:tcW w:w="5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82565">
            <w:pPr>
              <w:spacing w:before="25" w:line="203" w:lineRule="auto"/>
              <w:ind w:right="3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特色展示：宿舍装饰美观、高雅，体现专业特色、传统文化或创新精神。</w:t>
            </w:r>
          </w:p>
          <w:p w14:paraId="34E8257D">
            <w:pPr>
              <w:spacing w:line="203" w:lineRule="auto"/>
              <w:ind w:right="32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活力表现：积极参与校院各类文体、科创活动并获奖。</w:t>
            </w:r>
          </w:p>
          <w:p w14:paraId="68C4AD27">
            <w:pPr>
              <w:spacing w:line="203" w:lineRule="auto"/>
              <w:ind w:right="36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内涵建设：有共同的兴趣爱好（如阅读、音乐、运动等），并形成良好氛围。</w:t>
            </w:r>
          </w:p>
        </w:tc>
      </w:tr>
    </w:tbl>
    <w:p w14:paraId="23BD1A8C">
      <w:pPr>
        <w:rPr>
          <w:rFonts w:hint="eastAsia" w:ascii="仿宋" w:hAnsi="仿宋" w:eastAsia="仿宋" w:cs="仿宋"/>
          <w:sz w:val="18"/>
          <w:szCs w:val="18"/>
        </w:rPr>
      </w:pPr>
    </w:p>
    <w:p w14:paraId="23960CA5">
      <w:pPr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</w:p>
    <w:p w14:paraId="1E1AE28D">
      <w:pPr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</w:p>
    <w:p w14:paraId="49740A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0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2026-04-08T09:09:09Z</dcterms:created>
  <dc:creator>Administrator</dc:creator>
  <cp:lastModifiedBy>麻建林</cp:lastModifiedBy>
  <dcterms:modified xsi:type="dcterms:W3CDTF">2026-04-08T09:09:35Z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eyJoZGlkIjoiNjM4MTNiMDcxYzQ2NmM4YTZlYTlmN2FkMGMzMGRhNzEiLCJ1c2VySWQiOiIxNzk3MjgzMTA5In0=</vt:lpwstr>
  </property>
  <property fmtid="{D5CDD505-2E9C-101B-9397-08002B2CF9AE}" pid="4" name="ICV">
    <vt:lpwstr>A9C597A00B344E9BAFE833F5C48E137A_12</vt:lpwstr>
  </property>
</Properties>
</file>